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2FE5018D" w:rsidR="00EF7A94" w:rsidRPr="00171039" w:rsidRDefault="00EF7A94" w:rsidP="00F9112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F91120">
              <w:rPr>
                <w:rFonts w:ascii="Times New Roman" w:hAnsi="Times New Roman" w:cs="Times New Roman"/>
                <w:iCs/>
              </w:rPr>
              <w:t>30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D6B24">
              <w:rPr>
                <w:rFonts w:ascii="Times New Roman" w:hAnsi="Times New Roman" w:cs="Times New Roman"/>
                <w:iCs/>
              </w:rPr>
              <w:t>lip</w:t>
            </w:r>
            <w:r w:rsidR="00E752FF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5255D053" w:rsidR="00A97147" w:rsidRPr="00171039" w:rsidRDefault="00105BC9" w:rsidP="0038285D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CD6B24" w:rsidRPr="00CD6B24">
              <w:rPr>
                <w:rFonts w:ascii="Times New Roman" w:hAnsi="Times New Roman" w:cs="Times New Roman"/>
              </w:rPr>
              <w:t>naručitelj</w:t>
            </w:r>
            <w:r w:rsidR="00CD079B">
              <w:rPr>
                <w:rFonts w:ascii="Times New Roman" w:hAnsi="Times New Roman" w:cs="Times New Roman"/>
              </w:rPr>
              <w:t>a</w:t>
            </w:r>
            <w:r w:rsidR="00CD6B24" w:rsidRPr="00CD6B24">
              <w:rPr>
                <w:rFonts w:ascii="Times New Roman" w:hAnsi="Times New Roman" w:cs="Times New Roman"/>
              </w:rPr>
              <w:t xml:space="preserve"> Zagrebački holding d.o.o., U</w:t>
            </w:r>
            <w:r w:rsidR="00CD079B">
              <w:rPr>
                <w:rFonts w:ascii="Times New Roman" w:hAnsi="Times New Roman" w:cs="Times New Roman"/>
              </w:rPr>
              <w:t>lica grada Vukovara 41, Zagreb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3A534C" w:rsidRPr="003A5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38285D" w:rsidRPr="0038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Proširenje sustava za automatsku naplatu prijevoza za prodaju karata putem mobilnih aplikacija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Pr="00105BC9">
              <w:rPr>
                <w:rFonts w:ascii="Times New Roman" w:hAnsi="Times New Roman" w:cs="Times New Roman"/>
                <w:b/>
              </w:rPr>
              <w:t>2017-</w:t>
            </w:r>
            <w:r w:rsidR="0038285D">
              <w:rPr>
                <w:rFonts w:ascii="Times New Roman" w:hAnsi="Times New Roman" w:cs="Times New Roman"/>
                <w:b/>
              </w:rPr>
              <w:t>2649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2AF72951" w14:textId="77777777" w:rsidR="00261087" w:rsidRP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>Molio bih Vas odgovore na nekoliko pitanja do kojih smo došli proučavajući Vašu dokumentaciju iz naslova ove poruke a sukladno uputi iz dokumentacije:</w:t>
            </w:r>
          </w:p>
          <w:p w14:paraId="66F8DD3C" w14:textId="77777777" w:rsidR="00261087" w:rsidRP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744C2910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 Gdje se spremaju svi podaci o korisnicima mobilne aplikacije (ime, prezime i ostali osobni podaci)? Da li isti podliježu Uredbi EU o zaštiti osobnih podataka (GDPR - general </w:t>
            </w:r>
            <w:proofErr w:type="spellStart"/>
            <w:r w:rsidRPr="00261087">
              <w:rPr>
                <w:rFonts w:ascii="Times New Roman" w:hAnsi="Times New Roman" w:cs="Times New Roman"/>
              </w:rPr>
              <w:t>data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087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087">
              <w:rPr>
                <w:rFonts w:ascii="Times New Roman" w:hAnsi="Times New Roman" w:cs="Times New Roman"/>
              </w:rPr>
              <w:t>regulation</w:t>
            </w:r>
            <w:proofErr w:type="spellEnd"/>
            <w:r w:rsidRPr="00261087">
              <w:rPr>
                <w:rFonts w:ascii="Times New Roman" w:hAnsi="Times New Roman" w:cs="Times New Roman"/>
              </w:rPr>
              <w:t>) koja je stupila na snagu?</w:t>
            </w:r>
          </w:p>
          <w:p w14:paraId="4D9A458C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604AEB00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35263757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1625E45E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46B6A2DE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67930BBE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0F3663D9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34A13DEB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28D14227" w14:textId="77777777" w:rsidR="00610A3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7EE3AD94" w14:textId="77777777" w:rsidR="00610A37" w:rsidRPr="00261087" w:rsidRDefault="00610A3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28D0404D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 Kako je definiran modul zaštite od zlouporabe? Kao jedna od najvažnijih komponenti ovog sustava nije opisan u ovom dokumentu.</w:t>
            </w:r>
          </w:p>
          <w:p w14:paraId="326AF8BB" w14:textId="77777777" w:rsidR="00261087" w:rsidRP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583F9C9E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 Da li je proces kupovine i aktivacije karte u jednom koraku ili odvojeno (iz dokumentacije nije jasno)? Ako je spojen koliko vremena je potrebno da korisnik kupi i aktivira kartu?</w:t>
            </w:r>
          </w:p>
          <w:p w14:paraId="4CD4F4DA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4BA7521F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6D0658AF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27852138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39582D8C" w14:textId="77777777" w:rsidR="009170DF" w:rsidRPr="00261087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1B6840A7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 Koje vrste karata je potrebno podržati u mobilnoj aplikaciji (jednokratne, dnevne, tjedne, mjesečne, godišnje)?</w:t>
            </w:r>
          </w:p>
          <w:p w14:paraId="20C21DA6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79D0E306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5DA262ED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39BA00C7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2FBCB49A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5E8CE43B" w14:textId="2074797C" w:rsidR="009170DF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</w:t>
            </w:r>
          </w:p>
          <w:p w14:paraId="098505B0" w14:textId="2D52DA49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U prijedlogu natječajne dokumentacije za implementaciju digitalne karte kao uvjet tehničke i stručne sposobnosti traži se 4 osobe koje posjeduju certifikat osposobljenosti i ovlaštenja za razvoj i modifikacije nad Mikroelektronika </w:t>
            </w:r>
            <w:proofErr w:type="spellStart"/>
            <w:r w:rsidRPr="00261087">
              <w:rPr>
                <w:rFonts w:ascii="Times New Roman" w:hAnsi="Times New Roman" w:cs="Times New Roman"/>
              </w:rPr>
              <w:t>FareOn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sustavom. Molim Vas informaciju koji jednakovrijedan certifikat Ponuditelj može dostaviti da ponuda bude valjana obzirom da gore navedeni certifikat posjeduje isključivo jedna tvrtka u RH.</w:t>
            </w:r>
          </w:p>
          <w:p w14:paraId="51F82399" w14:textId="77777777" w:rsidR="00261087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0C726F81" w14:textId="77777777" w:rsidR="009170DF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1D2C58A5" w14:textId="77777777" w:rsidR="009170DF" w:rsidRPr="00261087" w:rsidRDefault="009170DF" w:rsidP="00261087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4F37DB32" w:rsidR="00B875C8" w:rsidRPr="00171039" w:rsidRDefault="00261087" w:rsidP="00261087">
            <w:pPr>
              <w:jc w:val="both"/>
              <w:rPr>
                <w:rFonts w:ascii="Times New Roman" w:hAnsi="Times New Roman" w:cs="Times New Roman"/>
              </w:rPr>
            </w:pPr>
            <w:r w:rsidRPr="00261087">
              <w:rPr>
                <w:rFonts w:ascii="Times New Roman" w:hAnsi="Times New Roman" w:cs="Times New Roman"/>
              </w:rPr>
              <w:t xml:space="preserve">    Obzirom da je predmet nabave Natječajne dokumentacija proširenje sustava za automatsku naplatu prijevoza za prodaju putnih karata putem mobilnih aplikacija, a da prodaja putnih karata putem mobilne aplikacije i web portala predstavljaju neovisne module u odnosu na postojeći sustav Mikroelektronika </w:t>
            </w:r>
            <w:proofErr w:type="spellStart"/>
            <w:r w:rsidRPr="00261087">
              <w:rPr>
                <w:rFonts w:ascii="Times New Roman" w:hAnsi="Times New Roman" w:cs="Times New Roman"/>
              </w:rPr>
              <w:t>FareON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da li je moguće doraditi natječajnu dokumentaciju na način da se prodajni kanal WEB/Mobilna aplikacija promatraju identično kao i TISAK kiosci prodajni kanal? Naime, Naručitelj bi time bitno smanjio procijenjenu vrijednost nabave, a ujedno bi se smanjilo i vrijeme isporuke traženih funkcionalnosti, kao i opasnost od eventualnog prestanka rada sustava. Obzirom da tvrtka ZET ima ugovorenu uslugu održavanja Mikroelektronika </w:t>
            </w:r>
            <w:proofErr w:type="spellStart"/>
            <w:r w:rsidRPr="00261087">
              <w:rPr>
                <w:rFonts w:ascii="Times New Roman" w:hAnsi="Times New Roman" w:cs="Times New Roman"/>
              </w:rPr>
              <w:t>FareON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sustava vjerujemo da je u okviru istog moguće izvršiti integraciju prodajnog kanala mobilne aplikacije na identičan način kao i kod prodaje karata na </w:t>
            </w:r>
            <w:proofErr w:type="spellStart"/>
            <w:r w:rsidRPr="00261087">
              <w:rPr>
                <w:rFonts w:ascii="Times New Roman" w:hAnsi="Times New Roman" w:cs="Times New Roman"/>
              </w:rPr>
              <w:t>Tiskovim</w:t>
            </w:r>
            <w:proofErr w:type="spellEnd"/>
            <w:r w:rsidRPr="00261087">
              <w:rPr>
                <w:rFonts w:ascii="Times New Roman" w:hAnsi="Times New Roman" w:cs="Times New Roman"/>
              </w:rPr>
              <w:t xml:space="preserve"> prodajnim mjestima.</w:t>
            </w:r>
          </w:p>
        </w:tc>
        <w:tc>
          <w:tcPr>
            <w:tcW w:w="4077" w:type="dxa"/>
            <w:vMerge w:val="restart"/>
            <w:noWrap/>
          </w:tcPr>
          <w:p w14:paraId="3F0F0854" w14:textId="77777777" w:rsidR="00B003D5" w:rsidRPr="009170DF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EBF5E33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E8DA2A4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AA55ECC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5327D32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F86F7AE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Podaci se spremaju na poslužiteljsku infrastrukturu Naručitelja na kojoj su već postoje podaci o postojećim korisnicima, koja je dio postojećeg Sustava za automatsku naplatu prijevoza. Navedena uredba (EU 2016/679) se odnosi na osobne podatke koji uključuju bilo koju informaciju o pojedincu bez obzira na to odnosi li se na informacija na osobne, poslovne ili javne funkcije pojedinca. Sukladno tome odnosi se na odgovarajuće podatke kojima se koristi mobilna aplikacija.</w:t>
            </w:r>
          </w:p>
          <w:p w14:paraId="77D8C438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1EC9BD8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50DED61" w14:textId="77777777" w:rsidR="00610A37" w:rsidRPr="009170DF" w:rsidRDefault="00610A37" w:rsidP="00332648">
            <w:p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Navedeno je opisano u dokumentu poglavlje Opis predmeta nabave – Kontrola karata.</w:t>
            </w:r>
          </w:p>
          <w:p w14:paraId="3258969A" w14:textId="77777777" w:rsidR="009170DF" w:rsidRPr="009170DF" w:rsidRDefault="009170D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B966F3C" w14:textId="77777777" w:rsidR="009170DF" w:rsidRPr="009170DF" w:rsidRDefault="009170D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F71538B" w14:textId="77777777" w:rsidR="009170DF" w:rsidRDefault="009170DF" w:rsidP="009170DF">
            <w:pPr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Karta postaje važeća u trenutku kupovine, osim u slučajevima kada ta karta ima unaprijed određen vremenski početak i završetak korištenja (npr., mjesečni kupon).</w:t>
            </w:r>
          </w:p>
          <w:p w14:paraId="06D8234A" w14:textId="607270C8" w:rsidR="009170DF" w:rsidRPr="009170DF" w:rsidRDefault="009170DF" w:rsidP="0091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pretpostavkom optimalnih konekcijskih </w:t>
            </w:r>
            <w:r w:rsidRPr="009170DF">
              <w:rPr>
                <w:rFonts w:ascii="Times New Roman" w:hAnsi="Times New Roman" w:cs="Times New Roman"/>
              </w:rPr>
              <w:t>uvjeta, potvrda kupovine karte treba stići u roku 2 sekundi.</w:t>
            </w:r>
          </w:p>
          <w:p w14:paraId="2CCE6FAD" w14:textId="77777777" w:rsidR="009170DF" w:rsidRPr="009170DF" w:rsidRDefault="009170D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69F169E" w14:textId="77777777" w:rsidR="009170DF" w:rsidRPr="009170DF" w:rsidRDefault="009170D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4DD9527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 xml:space="preserve">Koje vrste karata je potrebno podržati u korištenju mobilne aplikacije navedene su dokumentu, poglavlje Opis predmeta nabave – Mobilna aplikacija: </w:t>
            </w:r>
          </w:p>
          <w:p w14:paraId="219F971D" w14:textId="77777777" w:rsidR="009170DF" w:rsidRPr="009170DF" w:rsidRDefault="009170DF" w:rsidP="00917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Kupovina ZET pojedinačnih karata</w:t>
            </w:r>
          </w:p>
          <w:p w14:paraId="5B505E6E" w14:textId="77777777" w:rsidR="009170DF" w:rsidRPr="009170DF" w:rsidRDefault="009170DF" w:rsidP="00917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Kupovina ZET pretplatnih kupona</w:t>
            </w:r>
          </w:p>
          <w:p w14:paraId="5A67D7A1" w14:textId="77777777" w:rsidR="009170DF" w:rsidRPr="009170DF" w:rsidRDefault="009170DF" w:rsidP="009170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CC81A7F" w14:textId="77777777" w:rsidR="009170DF" w:rsidRPr="009170DF" w:rsidRDefault="009170DF" w:rsidP="009170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E1C90BC" w14:textId="77777777" w:rsidR="009170DF" w:rsidRPr="009170DF" w:rsidRDefault="009170DF" w:rsidP="009170D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49516EEF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 xml:space="preserve">Naručitelj će prihvatiti certifikat za kojeg ponuditelj jasno i nedvosmisleno dokaže jednakovrijednost, odnosno da navedeni stručnjaci posjeduju potrebna znanja, iskustva i sposobnosti za razvoj i modifikacije nad </w:t>
            </w:r>
            <w:proofErr w:type="spellStart"/>
            <w:r w:rsidRPr="009170DF">
              <w:rPr>
                <w:rFonts w:ascii="Times New Roman" w:hAnsi="Times New Roman" w:cs="Times New Roman"/>
              </w:rPr>
              <w:t>FareOn</w:t>
            </w:r>
            <w:proofErr w:type="spellEnd"/>
            <w:r w:rsidRPr="009170DF">
              <w:rPr>
                <w:rFonts w:ascii="Times New Roman" w:hAnsi="Times New Roman" w:cs="Times New Roman"/>
              </w:rPr>
              <w:t xml:space="preserve"> rješenjem.</w:t>
            </w:r>
          </w:p>
          <w:p w14:paraId="54199B1E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7560B4FF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1A0C9872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7040FFFD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08A97E0E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69559D33" w14:textId="77777777" w:rsid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2F655247" w14:textId="77777777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</w:p>
          <w:p w14:paraId="1085026F" w14:textId="60E18E4C" w:rsidR="009170DF" w:rsidRPr="009170DF" w:rsidRDefault="009170DF" w:rsidP="009170DF">
            <w:pPr>
              <w:jc w:val="both"/>
              <w:rPr>
                <w:rFonts w:ascii="Times New Roman" w:hAnsi="Times New Roman" w:cs="Times New Roman"/>
              </w:rPr>
            </w:pPr>
            <w:r w:rsidRPr="009170DF">
              <w:rPr>
                <w:rFonts w:ascii="Times New Roman" w:hAnsi="Times New Roman" w:cs="Times New Roman"/>
              </w:rPr>
              <w:t>Naručitelj kreira predmet nabave sukladno vlastitim procjenama, potrebama i očekivanjima te se predmet nabave kao takav ne može mijenjati. Tijekom pripreme za predmetnu nabavu, Naručitelj je temeljem internih potreba i procjena došao do zaključka kako je model proširenja opisan u natječajnoj dokumentaciji financijski najpovoljniji, te vremenski najprihvatljiviji.</w:t>
            </w: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4608649F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218574C1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2273"/>
    <w:multiLevelType w:val="hybridMultilevel"/>
    <w:tmpl w:val="B784D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3732E"/>
    <w:rsid w:val="00171039"/>
    <w:rsid w:val="001809D0"/>
    <w:rsid w:val="001B6D8C"/>
    <w:rsid w:val="001E5BC2"/>
    <w:rsid w:val="001F68D9"/>
    <w:rsid w:val="00212384"/>
    <w:rsid w:val="00253143"/>
    <w:rsid w:val="00261087"/>
    <w:rsid w:val="002D0EDC"/>
    <w:rsid w:val="00332648"/>
    <w:rsid w:val="0034058B"/>
    <w:rsid w:val="00370170"/>
    <w:rsid w:val="0038285D"/>
    <w:rsid w:val="003A534C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52D32"/>
    <w:rsid w:val="005C2BA2"/>
    <w:rsid w:val="005E331E"/>
    <w:rsid w:val="00610A37"/>
    <w:rsid w:val="006B026B"/>
    <w:rsid w:val="0077467E"/>
    <w:rsid w:val="00884D64"/>
    <w:rsid w:val="009170DF"/>
    <w:rsid w:val="009C2A0D"/>
    <w:rsid w:val="00A864F3"/>
    <w:rsid w:val="00A97147"/>
    <w:rsid w:val="00AA1821"/>
    <w:rsid w:val="00B003D5"/>
    <w:rsid w:val="00B875C8"/>
    <w:rsid w:val="00BA2E16"/>
    <w:rsid w:val="00BB019E"/>
    <w:rsid w:val="00BB5B97"/>
    <w:rsid w:val="00BD1098"/>
    <w:rsid w:val="00CB72C6"/>
    <w:rsid w:val="00CC2C4B"/>
    <w:rsid w:val="00CD079B"/>
    <w:rsid w:val="00CD58DB"/>
    <w:rsid w:val="00CD6B24"/>
    <w:rsid w:val="00DE6D5D"/>
    <w:rsid w:val="00DF4449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91120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4438-6CD6-4C77-B1D9-9814683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</cp:revision>
  <cp:lastPrinted>2017-06-28T08:14:00Z</cp:lastPrinted>
  <dcterms:created xsi:type="dcterms:W3CDTF">2017-06-30T10:24:00Z</dcterms:created>
  <dcterms:modified xsi:type="dcterms:W3CDTF">2017-06-30T10:24:00Z</dcterms:modified>
</cp:coreProperties>
</file>